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951D2AF" w14:textId="55018254" w:rsidR="006654CF" w:rsidRPr="006654CF" w:rsidRDefault="00451BCC" w:rsidP="00666B85">
      <w:pPr>
        <w:spacing w:line="276" w:lineRule="auto"/>
        <w:rPr>
          <w:sz w:val="22"/>
          <w:szCs w:val="22"/>
        </w:rPr>
      </w:pPr>
      <w:r>
        <w:rPr>
          <w:sz w:val="22"/>
          <w:szCs w:val="22"/>
        </w:rPr>
        <w:t>FOR IMMEDIATE RELEASE</w:t>
      </w:r>
    </w:p>
    <w:p w14:paraId="5202B99F" w14:textId="2121BF73" w:rsidR="008572B1" w:rsidRDefault="00451BCC" w:rsidP="00666B85">
      <w:pPr>
        <w:spacing w:line="276" w:lineRule="auto"/>
        <w:rPr>
          <w:sz w:val="22"/>
          <w:szCs w:val="22"/>
        </w:rPr>
      </w:pPr>
      <w:r>
        <w:rPr>
          <w:sz w:val="22"/>
          <w:szCs w:val="22"/>
        </w:rPr>
        <w:t>3</w:t>
      </w:r>
      <w:r w:rsidR="002D6C50">
        <w:rPr>
          <w:sz w:val="22"/>
          <w:szCs w:val="22"/>
        </w:rPr>
        <w:t>0</w:t>
      </w:r>
      <w:r>
        <w:rPr>
          <w:sz w:val="22"/>
          <w:szCs w:val="22"/>
        </w:rPr>
        <w:t xml:space="preserve"> August 2020</w:t>
      </w:r>
    </w:p>
    <w:p w14:paraId="55E8AA9C" w14:textId="59E60115" w:rsidR="008572B1" w:rsidRDefault="00D374D2" w:rsidP="00666B85">
      <w:pPr>
        <w:spacing w:line="276" w:lineRule="auto"/>
        <w:rPr>
          <w:sz w:val="22"/>
          <w:szCs w:val="22"/>
        </w:rPr>
      </w:pPr>
      <w:r>
        <w:rPr>
          <w:noProof/>
          <w:sz w:val="22"/>
          <w:szCs w:val="22"/>
        </w:rPr>
        <w:pict w14:anchorId="67C4575F">
          <v:rect id="_x0000_i1026" alt="" style="width:468pt;height:.05pt;mso-width-percent:0;mso-height-percent:0;mso-width-percent:0;mso-height-percent:0" o:hralign="center" o:hrstd="t" o:hr="t" fillcolor="#a0a0a0" stroked="f"/>
        </w:pict>
      </w:r>
    </w:p>
    <w:p w14:paraId="52634B7D" w14:textId="77777777" w:rsidR="00666B85" w:rsidRPr="006654CF" w:rsidRDefault="00666B85" w:rsidP="00666B85">
      <w:pPr>
        <w:spacing w:line="276" w:lineRule="auto"/>
        <w:rPr>
          <w:sz w:val="22"/>
          <w:szCs w:val="22"/>
        </w:rPr>
      </w:pPr>
    </w:p>
    <w:p w14:paraId="4653EE2D" w14:textId="587F3AE4" w:rsidR="00666B85" w:rsidRPr="006654CF" w:rsidRDefault="00451BCC" w:rsidP="00666B85">
      <w:pPr>
        <w:spacing w:line="276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Leading All-in-Data Company, Edgematics, Expands Operations </w:t>
      </w:r>
      <w:r w:rsidR="001A06F4">
        <w:rPr>
          <w:b/>
          <w:sz w:val="22"/>
          <w:szCs w:val="22"/>
        </w:rPr>
        <w:t>to</w:t>
      </w:r>
      <w:r>
        <w:rPr>
          <w:b/>
          <w:sz w:val="22"/>
          <w:szCs w:val="22"/>
        </w:rPr>
        <w:t xml:space="preserve"> the U</w:t>
      </w:r>
      <w:r w:rsidR="000B482D">
        <w:rPr>
          <w:b/>
          <w:sz w:val="22"/>
          <w:szCs w:val="22"/>
        </w:rPr>
        <w:t>nited Kingdom</w:t>
      </w:r>
    </w:p>
    <w:p w14:paraId="1CE5002D" w14:textId="77777777" w:rsidR="00666B85" w:rsidRPr="006654CF" w:rsidRDefault="00666B85" w:rsidP="00666B85">
      <w:pPr>
        <w:spacing w:line="360" w:lineRule="auto"/>
        <w:rPr>
          <w:b/>
          <w:sz w:val="18"/>
          <w:szCs w:val="22"/>
          <w:u w:val="single"/>
        </w:rPr>
      </w:pPr>
    </w:p>
    <w:p w14:paraId="2329C609" w14:textId="66559E29" w:rsidR="001A06F4" w:rsidRDefault="00451BCC" w:rsidP="00666B85">
      <w:pPr>
        <w:spacing w:line="360" w:lineRule="auto"/>
        <w:jc w:val="both"/>
        <w:rPr>
          <w:sz w:val="22"/>
          <w:szCs w:val="22"/>
        </w:rPr>
      </w:pPr>
      <w:r w:rsidRPr="00451BCC">
        <w:rPr>
          <w:sz w:val="22"/>
          <w:szCs w:val="22"/>
        </w:rPr>
        <w:t xml:space="preserve">READING, </w:t>
      </w:r>
      <w:r w:rsidR="008572B1">
        <w:rPr>
          <w:i/>
          <w:iCs/>
          <w:sz w:val="22"/>
          <w:szCs w:val="22"/>
        </w:rPr>
        <w:t>UK</w:t>
      </w:r>
      <w:r>
        <w:rPr>
          <w:sz w:val="22"/>
          <w:szCs w:val="22"/>
        </w:rPr>
        <w:t xml:space="preserve">: Edgematics, one of </w:t>
      </w:r>
      <w:r w:rsidR="001A06F4">
        <w:rPr>
          <w:sz w:val="22"/>
          <w:szCs w:val="22"/>
        </w:rPr>
        <w:t xml:space="preserve">the </w:t>
      </w:r>
      <w:r>
        <w:rPr>
          <w:sz w:val="22"/>
          <w:szCs w:val="22"/>
        </w:rPr>
        <w:t xml:space="preserve">leading technology companies in the Middle East, expands operations to the </w:t>
      </w:r>
      <w:r w:rsidR="0084466B">
        <w:rPr>
          <w:sz w:val="22"/>
          <w:szCs w:val="22"/>
        </w:rPr>
        <w:t>United Kingdom (</w:t>
      </w:r>
      <w:r>
        <w:rPr>
          <w:sz w:val="22"/>
          <w:szCs w:val="22"/>
        </w:rPr>
        <w:t>UK</w:t>
      </w:r>
      <w:r w:rsidR="0084466B">
        <w:rPr>
          <w:sz w:val="22"/>
          <w:szCs w:val="22"/>
        </w:rPr>
        <w:t>)</w:t>
      </w:r>
      <w:r>
        <w:rPr>
          <w:sz w:val="22"/>
          <w:szCs w:val="22"/>
        </w:rPr>
        <w:t xml:space="preserve"> market to deliver innovative </w:t>
      </w:r>
      <w:r w:rsidR="001A06F4">
        <w:rPr>
          <w:sz w:val="22"/>
          <w:szCs w:val="22"/>
        </w:rPr>
        <w:t xml:space="preserve">and industry-leading services in the field of data monetization. </w:t>
      </w:r>
    </w:p>
    <w:p w14:paraId="2641B2B3" w14:textId="77777777" w:rsidR="001A06F4" w:rsidRDefault="001A06F4" w:rsidP="00666B85">
      <w:pPr>
        <w:spacing w:line="360" w:lineRule="auto"/>
        <w:jc w:val="both"/>
        <w:rPr>
          <w:sz w:val="22"/>
          <w:szCs w:val="22"/>
        </w:rPr>
      </w:pPr>
    </w:p>
    <w:p w14:paraId="2F762DCA" w14:textId="649CB57E" w:rsidR="001A06F4" w:rsidRDefault="001A06F4" w:rsidP="00666B85">
      <w:pPr>
        <w:spacing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t>Edgematics is a niche and focused all-in-data company. specialising in data moneti</w:t>
      </w:r>
      <w:r w:rsidR="00245F0F">
        <w:rPr>
          <w:sz w:val="22"/>
          <w:szCs w:val="22"/>
        </w:rPr>
        <w:t>s</w:t>
      </w:r>
      <w:r>
        <w:rPr>
          <w:sz w:val="22"/>
          <w:szCs w:val="22"/>
        </w:rPr>
        <w:t xml:space="preserve">ation and services framework to support </w:t>
      </w:r>
      <w:r w:rsidRPr="001A06F4">
        <w:rPr>
          <w:sz w:val="22"/>
          <w:szCs w:val="22"/>
        </w:rPr>
        <w:t xml:space="preserve">clients through </w:t>
      </w:r>
      <w:r>
        <w:rPr>
          <w:sz w:val="22"/>
          <w:szCs w:val="22"/>
        </w:rPr>
        <w:t>d</w:t>
      </w:r>
      <w:r w:rsidRPr="001A06F4">
        <w:rPr>
          <w:sz w:val="22"/>
          <w:szCs w:val="22"/>
        </w:rPr>
        <w:t xml:space="preserve">igital transformation and </w:t>
      </w:r>
      <w:r>
        <w:rPr>
          <w:sz w:val="22"/>
          <w:szCs w:val="22"/>
        </w:rPr>
        <w:t>c</w:t>
      </w:r>
      <w:r w:rsidRPr="001A06F4">
        <w:rPr>
          <w:sz w:val="22"/>
          <w:szCs w:val="22"/>
        </w:rPr>
        <w:t xml:space="preserve">hange management initiatives, with an </w:t>
      </w:r>
      <w:r>
        <w:rPr>
          <w:sz w:val="22"/>
          <w:szCs w:val="22"/>
        </w:rPr>
        <w:t>AI-</w:t>
      </w:r>
      <w:r w:rsidRPr="001A06F4">
        <w:rPr>
          <w:sz w:val="22"/>
          <w:szCs w:val="22"/>
        </w:rPr>
        <w:t xml:space="preserve">enabled </w:t>
      </w:r>
      <w:r>
        <w:rPr>
          <w:sz w:val="22"/>
          <w:szCs w:val="22"/>
        </w:rPr>
        <w:t>d</w:t>
      </w:r>
      <w:r w:rsidRPr="001A06F4">
        <w:rPr>
          <w:sz w:val="22"/>
          <w:szCs w:val="22"/>
        </w:rPr>
        <w:t>ata governance approach to maximi</w:t>
      </w:r>
      <w:r w:rsidR="00245F0F">
        <w:rPr>
          <w:sz w:val="22"/>
          <w:szCs w:val="22"/>
        </w:rPr>
        <w:t>s</w:t>
      </w:r>
      <w:r w:rsidRPr="001A06F4">
        <w:rPr>
          <w:sz w:val="22"/>
          <w:szCs w:val="22"/>
        </w:rPr>
        <w:t xml:space="preserve">e investments from </w:t>
      </w:r>
      <w:r>
        <w:rPr>
          <w:sz w:val="22"/>
          <w:szCs w:val="22"/>
        </w:rPr>
        <w:t>d</w:t>
      </w:r>
      <w:r w:rsidRPr="001A06F4">
        <w:rPr>
          <w:sz w:val="22"/>
          <w:szCs w:val="22"/>
        </w:rPr>
        <w:t>ata assets.</w:t>
      </w:r>
      <w:r>
        <w:rPr>
          <w:sz w:val="22"/>
          <w:szCs w:val="22"/>
        </w:rPr>
        <w:t xml:space="preserve"> The company has built a successful reputation </w:t>
      </w:r>
      <w:r w:rsidR="0048162A">
        <w:rPr>
          <w:sz w:val="22"/>
          <w:szCs w:val="22"/>
        </w:rPr>
        <w:t>in the United Arab Emirates (UAE) and surrounding markets over the last decade, by enabling clients</w:t>
      </w:r>
      <w:r w:rsidR="00A71EC6">
        <w:rPr>
          <w:sz w:val="22"/>
          <w:szCs w:val="22"/>
        </w:rPr>
        <w:t xml:space="preserve"> across verticals such as Telecom, Banking, Retail, Government and Automotive</w:t>
      </w:r>
      <w:r w:rsidR="0048162A">
        <w:rPr>
          <w:sz w:val="22"/>
          <w:szCs w:val="22"/>
        </w:rPr>
        <w:t xml:space="preserve"> </w:t>
      </w:r>
      <w:r w:rsidR="00A71EC6">
        <w:rPr>
          <w:sz w:val="22"/>
          <w:szCs w:val="22"/>
        </w:rPr>
        <w:t xml:space="preserve">– </w:t>
      </w:r>
      <w:r w:rsidR="0048162A">
        <w:rPr>
          <w:sz w:val="22"/>
          <w:szCs w:val="22"/>
        </w:rPr>
        <w:t>to</w:t>
      </w:r>
      <w:r w:rsidR="00A71EC6">
        <w:rPr>
          <w:sz w:val="22"/>
          <w:szCs w:val="22"/>
        </w:rPr>
        <w:t xml:space="preserve"> </w:t>
      </w:r>
      <w:r w:rsidR="0048162A">
        <w:rPr>
          <w:sz w:val="22"/>
          <w:szCs w:val="22"/>
        </w:rPr>
        <w:t xml:space="preserve">gain quick wins on transforming business vision to data-centric innovations. </w:t>
      </w:r>
    </w:p>
    <w:p w14:paraId="25547CB8" w14:textId="354167C0" w:rsidR="00245F0F" w:rsidRDefault="00245F0F" w:rsidP="00666B85">
      <w:pPr>
        <w:spacing w:line="360" w:lineRule="auto"/>
        <w:jc w:val="both"/>
        <w:rPr>
          <w:sz w:val="22"/>
          <w:szCs w:val="22"/>
        </w:rPr>
      </w:pPr>
    </w:p>
    <w:p w14:paraId="2936007A" w14:textId="77F27306" w:rsidR="00245F0F" w:rsidRPr="00A71EC6" w:rsidRDefault="00245F0F" w:rsidP="00666B85">
      <w:pPr>
        <w:spacing w:line="360" w:lineRule="auto"/>
        <w:jc w:val="both"/>
        <w:rPr>
          <w:i/>
          <w:iCs/>
          <w:sz w:val="22"/>
          <w:szCs w:val="22"/>
        </w:rPr>
      </w:pPr>
      <w:r w:rsidRPr="00A71EC6">
        <w:rPr>
          <w:i/>
          <w:iCs/>
          <w:sz w:val="22"/>
          <w:szCs w:val="22"/>
        </w:rPr>
        <w:t xml:space="preserve">“We have built industry specific frameworks, which gives our clients a massive jumpstart at every stage of </w:t>
      </w:r>
      <w:r w:rsidR="00A71EC6">
        <w:rPr>
          <w:i/>
          <w:iCs/>
          <w:sz w:val="22"/>
          <w:szCs w:val="22"/>
        </w:rPr>
        <w:t xml:space="preserve">the </w:t>
      </w:r>
      <w:r w:rsidRPr="00A71EC6">
        <w:rPr>
          <w:i/>
          <w:iCs/>
          <w:sz w:val="22"/>
          <w:szCs w:val="22"/>
        </w:rPr>
        <w:t>data journey. We can reduce efforts by 50-60% from the data discovery phase, to the data preparation phase and data analytics phase.”</w:t>
      </w:r>
      <w:r>
        <w:rPr>
          <w:sz w:val="22"/>
          <w:szCs w:val="22"/>
        </w:rPr>
        <w:t xml:space="preserve"> says Edgematics CEO, Bharat Phadke. He further adds </w:t>
      </w:r>
      <w:r w:rsidRPr="00A71EC6">
        <w:rPr>
          <w:i/>
          <w:iCs/>
          <w:sz w:val="22"/>
          <w:szCs w:val="22"/>
        </w:rPr>
        <w:t xml:space="preserve">“Customer centricity is at the heart of our organisation’s culture. </w:t>
      </w:r>
      <w:r w:rsidR="00A71EC6" w:rsidRPr="00A71EC6">
        <w:rPr>
          <w:i/>
          <w:iCs/>
          <w:sz w:val="22"/>
          <w:szCs w:val="22"/>
        </w:rPr>
        <w:t xml:space="preserve">We take pride in being part of our customer success stories which are driven through our core values: Excellency, Accountability and Curiosity.” </w:t>
      </w:r>
    </w:p>
    <w:p w14:paraId="6BE07E92" w14:textId="2B33A165" w:rsidR="006654CF" w:rsidRDefault="006654CF" w:rsidP="00666B85">
      <w:pPr>
        <w:spacing w:line="360" w:lineRule="auto"/>
        <w:jc w:val="both"/>
        <w:rPr>
          <w:sz w:val="22"/>
          <w:szCs w:val="22"/>
        </w:rPr>
      </w:pPr>
    </w:p>
    <w:p w14:paraId="73E13D7A" w14:textId="2CA335D5" w:rsidR="0084466B" w:rsidRDefault="0084466B" w:rsidP="00666B85">
      <w:pPr>
        <w:spacing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The expansion into the UK market </w:t>
      </w:r>
      <w:r w:rsidR="008D3A56">
        <w:rPr>
          <w:sz w:val="22"/>
          <w:szCs w:val="22"/>
        </w:rPr>
        <w:t xml:space="preserve">is driven by a shift in the data management landscape, with new technologies such as Artificial Intelligence and Machine Learning changing the way that organisations access, analyse and interpret their </w:t>
      </w:r>
      <w:r w:rsidR="002D6C50">
        <w:rPr>
          <w:sz w:val="22"/>
          <w:szCs w:val="22"/>
        </w:rPr>
        <w:t xml:space="preserve">data to drive better business decisions. A recent </w:t>
      </w:r>
      <w:hyperlink r:id="rId6" w:history="1">
        <w:r w:rsidR="002D6C50" w:rsidRPr="002D6C50">
          <w:rPr>
            <w:rStyle w:val="Hyperlink"/>
            <w:sz w:val="22"/>
            <w:szCs w:val="22"/>
          </w:rPr>
          <w:t>publication by The Royal Society</w:t>
        </w:r>
      </w:hyperlink>
      <w:r w:rsidR="002D6C50">
        <w:rPr>
          <w:sz w:val="22"/>
          <w:szCs w:val="22"/>
        </w:rPr>
        <w:t xml:space="preserve"> </w:t>
      </w:r>
      <w:r w:rsidR="008572B1">
        <w:rPr>
          <w:sz w:val="22"/>
          <w:szCs w:val="22"/>
        </w:rPr>
        <w:t>labeled</w:t>
      </w:r>
      <w:r w:rsidR="002D6C50">
        <w:rPr>
          <w:sz w:val="22"/>
          <w:szCs w:val="22"/>
        </w:rPr>
        <w:t xml:space="preserve"> data as the ‘new oil’ – fueling industries and rapid economic growth – as well as ‘infrastructure’ which can be used for public benefit. Accordingly, organisational data needs to be properly managed </w:t>
      </w:r>
      <w:r w:rsidR="005B61B6">
        <w:rPr>
          <w:sz w:val="22"/>
          <w:szCs w:val="22"/>
        </w:rPr>
        <w:t xml:space="preserve">and monetized </w:t>
      </w:r>
      <w:r w:rsidR="00F0070E">
        <w:rPr>
          <w:sz w:val="22"/>
          <w:szCs w:val="22"/>
        </w:rPr>
        <w:t xml:space="preserve">in a strategic manner that requires specific skills and expertise which most organisations lack. This is where Edgematics’ consulting engagement model delivers real-time value to organisations and is supported by a team of experts with more than 100 years of combined industry experience in the field of data. </w:t>
      </w:r>
      <w:r w:rsidR="000B482D">
        <w:rPr>
          <w:sz w:val="22"/>
          <w:szCs w:val="22"/>
        </w:rPr>
        <w:t xml:space="preserve">Edgematics was recently awarded as one of the ‘Top Technology Companies in the UAE 2020’ by </w:t>
      </w:r>
      <w:r w:rsidR="000B482D" w:rsidRPr="000B482D">
        <w:rPr>
          <w:i/>
          <w:iCs/>
          <w:sz w:val="22"/>
          <w:szCs w:val="22"/>
        </w:rPr>
        <w:t>CIOReview</w:t>
      </w:r>
      <w:r w:rsidR="000B482D">
        <w:rPr>
          <w:sz w:val="22"/>
          <w:szCs w:val="22"/>
        </w:rPr>
        <w:t xml:space="preserve">. </w:t>
      </w:r>
    </w:p>
    <w:p w14:paraId="7DC560AF" w14:textId="181B1F40" w:rsidR="00F0070E" w:rsidRDefault="00F0070E" w:rsidP="00666B85">
      <w:pPr>
        <w:spacing w:line="360" w:lineRule="auto"/>
        <w:jc w:val="both"/>
        <w:rPr>
          <w:sz w:val="22"/>
          <w:szCs w:val="22"/>
        </w:rPr>
      </w:pPr>
    </w:p>
    <w:p w14:paraId="638A8F86" w14:textId="54C8F399" w:rsidR="00F0070E" w:rsidRDefault="00F0070E" w:rsidP="00666B85">
      <w:pPr>
        <w:spacing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Along with their consulting services framework, Edgematics is working towards launching their very own Analytics-as-a-Service product, labelled ‘PurpleCube’. PurpleCube </w:t>
      </w:r>
      <w:r w:rsidR="00FC2DA5">
        <w:rPr>
          <w:sz w:val="22"/>
          <w:szCs w:val="22"/>
        </w:rPr>
        <w:t xml:space="preserve">will deliver </w:t>
      </w:r>
      <w:r w:rsidR="00EB54DD">
        <w:rPr>
          <w:sz w:val="22"/>
          <w:szCs w:val="22"/>
        </w:rPr>
        <w:t>advanced search and AI-driven analytics</w:t>
      </w:r>
      <w:r>
        <w:rPr>
          <w:sz w:val="22"/>
          <w:szCs w:val="22"/>
        </w:rPr>
        <w:t xml:space="preserve"> </w:t>
      </w:r>
      <w:r w:rsidR="00FC2DA5">
        <w:rPr>
          <w:sz w:val="22"/>
          <w:szCs w:val="22"/>
        </w:rPr>
        <w:t xml:space="preserve">through a secure, scalable and cost-effective platform – leveraging industry specific algorithms to help organisations focus on their business-specific use cases. </w:t>
      </w:r>
      <w:r w:rsidR="000B7864">
        <w:rPr>
          <w:sz w:val="22"/>
          <w:szCs w:val="22"/>
        </w:rPr>
        <w:t>PurpleCube is currently in beta production and will launch at year end</w:t>
      </w:r>
      <w:r w:rsidR="000B482D">
        <w:rPr>
          <w:sz w:val="22"/>
          <w:szCs w:val="22"/>
        </w:rPr>
        <w:t xml:space="preserve"> to the Middle East and UK markets</w:t>
      </w:r>
      <w:r w:rsidR="000B7864">
        <w:rPr>
          <w:sz w:val="22"/>
          <w:szCs w:val="22"/>
        </w:rPr>
        <w:t xml:space="preserve">. Find out more at www.purplecube.ai. </w:t>
      </w:r>
    </w:p>
    <w:p w14:paraId="791A0B74" w14:textId="77777777" w:rsidR="0084466B" w:rsidRDefault="0084466B" w:rsidP="00666B85">
      <w:pPr>
        <w:spacing w:line="360" w:lineRule="auto"/>
        <w:jc w:val="both"/>
        <w:rPr>
          <w:sz w:val="22"/>
          <w:szCs w:val="22"/>
        </w:rPr>
      </w:pPr>
    </w:p>
    <w:p w14:paraId="76C36F0A" w14:textId="1DDD5817" w:rsidR="00A71EC6" w:rsidRDefault="00A71EC6" w:rsidP="00666B85">
      <w:pPr>
        <w:spacing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Edgematics’ UK offices will be operational from 01 September 2020. The regional </w:t>
      </w:r>
      <w:r w:rsidR="0049222A">
        <w:rPr>
          <w:sz w:val="22"/>
          <w:szCs w:val="22"/>
        </w:rPr>
        <w:t>office</w:t>
      </w:r>
      <w:r>
        <w:rPr>
          <w:sz w:val="22"/>
          <w:szCs w:val="22"/>
        </w:rPr>
        <w:t xml:space="preserve"> will be spearheaded by Raheel Khan, who serves as </w:t>
      </w:r>
      <w:r w:rsidR="0084466B">
        <w:rPr>
          <w:sz w:val="22"/>
          <w:szCs w:val="22"/>
        </w:rPr>
        <w:t xml:space="preserve">VP </w:t>
      </w:r>
      <w:r w:rsidR="00134DC6">
        <w:rPr>
          <w:sz w:val="22"/>
          <w:szCs w:val="22"/>
        </w:rPr>
        <w:t xml:space="preserve">- </w:t>
      </w:r>
      <w:r w:rsidR="0084466B">
        <w:rPr>
          <w:sz w:val="22"/>
          <w:szCs w:val="22"/>
        </w:rPr>
        <w:t xml:space="preserve">Sales </w:t>
      </w:r>
      <w:r w:rsidR="00134DC6">
        <w:rPr>
          <w:sz w:val="22"/>
          <w:szCs w:val="22"/>
        </w:rPr>
        <w:t>&amp;</w:t>
      </w:r>
      <w:r w:rsidR="0084466B">
        <w:rPr>
          <w:sz w:val="22"/>
          <w:szCs w:val="22"/>
        </w:rPr>
        <w:t xml:space="preserve"> Strategy</w:t>
      </w:r>
      <w:r w:rsidR="00134DC6">
        <w:rPr>
          <w:sz w:val="22"/>
          <w:szCs w:val="22"/>
        </w:rPr>
        <w:t xml:space="preserve"> EMEA</w:t>
      </w:r>
      <w:r w:rsidR="0084466B">
        <w:rPr>
          <w:sz w:val="22"/>
          <w:szCs w:val="22"/>
        </w:rPr>
        <w:t xml:space="preserve">. </w:t>
      </w:r>
      <w:r w:rsidR="0049222A">
        <w:rPr>
          <w:sz w:val="22"/>
          <w:szCs w:val="22"/>
        </w:rPr>
        <w:t xml:space="preserve">For more information or inquiries, please visit </w:t>
      </w:r>
      <w:hyperlink r:id="rId7" w:history="1">
        <w:r w:rsidR="00383EED" w:rsidRPr="00461311">
          <w:rPr>
            <w:rStyle w:val="Hyperlink"/>
            <w:sz w:val="22"/>
            <w:szCs w:val="22"/>
          </w:rPr>
          <w:t>www.edgematics.ai</w:t>
        </w:r>
      </w:hyperlink>
      <w:r w:rsidR="0049222A">
        <w:rPr>
          <w:sz w:val="22"/>
          <w:szCs w:val="22"/>
        </w:rPr>
        <w:t>.</w:t>
      </w:r>
    </w:p>
    <w:p w14:paraId="4F891DD5" w14:textId="5A4A460D" w:rsidR="00135441" w:rsidRDefault="00135441" w:rsidP="00666B85">
      <w:pPr>
        <w:spacing w:line="360" w:lineRule="auto"/>
        <w:jc w:val="both"/>
        <w:rPr>
          <w:sz w:val="22"/>
          <w:szCs w:val="22"/>
        </w:rPr>
      </w:pPr>
    </w:p>
    <w:p w14:paraId="6E6E3A1C" w14:textId="77777777" w:rsidR="00135441" w:rsidRDefault="00135441" w:rsidP="00666B85">
      <w:pPr>
        <w:spacing w:line="360" w:lineRule="auto"/>
        <w:jc w:val="both"/>
        <w:rPr>
          <w:sz w:val="22"/>
          <w:szCs w:val="22"/>
        </w:rPr>
      </w:pPr>
    </w:p>
    <w:p w14:paraId="6DEDE6DA" w14:textId="33B9BF58" w:rsidR="00383EED" w:rsidRDefault="00383EED" w:rsidP="00383EED">
      <w:pPr>
        <w:rPr>
          <w:rFonts w:ascii="Times New Roman" w:eastAsia="Times New Roman" w:hAnsi="Times New Roman" w:cs="Times New Roman"/>
        </w:rPr>
      </w:pPr>
    </w:p>
    <w:p w14:paraId="77EE69A8" w14:textId="6C852719" w:rsidR="00135441" w:rsidRPr="00383EED" w:rsidRDefault="00135441" w:rsidP="00383EED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4B39D1C9" wp14:editId="09BFCB0D">
            <wp:extent cx="6583680" cy="4372610"/>
            <wp:effectExtent l="0" t="0" r="0" b="0"/>
            <wp:docPr id="6" name="Picture 6" descr="A tall building in a cit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tall building in a city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83680" cy="437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68640B" w14:textId="77777777" w:rsidR="00135441" w:rsidRDefault="00135441" w:rsidP="00135441">
      <w:pPr>
        <w:rPr>
          <w:sz w:val="22"/>
          <w:szCs w:val="22"/>
        </w:rPr>
      </w:pPr>
    </w:p>
    <w:p w14:paraId="034749F7" w14:textId="7CF3F9BF" w:rsidR="00666B85" w:rsidRPr="00135441" w:rsidRDefault="00135441" w:rsidP="00135441">
      <w:pPr>
        <w:rPr>
          <w:i/>
          <w:iCs/>
          <w:sz w:val="20"/>
          <w:szCs w:val="20"/>
        </w:rPr>
      </w:pPr>
      <w:r w:rsidRPr="00135441">
        <w:rPr>
          <w:i/>
          <w:iCs/>
          <w:sz w:val="20"/>
          <w:szCs w:val="20"/>
        </w:rPr>
        <w:t xml:space="preserve">Image: Edgematics Technologies UK Ltd - Davidson House, Forbury Square, Reading, Berkshire, UK. </w:t>
      </w:r>
    </w:p>
    <w:p w14:paraId="57665C97" w14:textId="0CFAFF33" w:rsidR="00135441" w:rsidRDefault="00135441" w:rsidP="00451BCC">
      <w:pPr>
        <w:rPr>
          <w:sz w:val="22"/>
          <w:szCs w:val="22"/>
        </w:rPr>
      </w:pPr>
    </w:p>
    <w:p w14:paraId="141D020D" w14:textId="37E45AE1" w:rsidR="00135441" w:rsidRDefault="00135441" w:rsidP="00451BCC">
      <w:pPr>
        <w:rPr>
          <w:sz w:val="22"/>
          <w:szCs w:val="22"/>
        </w:rPr>
      </w:pPr>
    </w:p>
    <w:p w14:paraId="4E7F3F61" w14:textId="77777777" w:rsidR="00135441" w:rsidRDefault="00135441" w:rsidP="00451BCC">
      <w:pPr>
        <w:rPr>
          <w:sz w:val="22"/>
          <w:szCs w:val="22"/>
        </w:rPr>
      </w:pPr>
    </w:p>
    <w:p w14:paraId="05C598B0" w14:textId="0B0C0F99" w:rsidR="00451BCC" w:rsidRPr="006654CF" w:rsidRDefault="00D374D2" w:rsidP="00451BCC">
      <w:pPr>
        <w:rPr>
          <w:sz w:val="22"/>
          <w:szCs w:val="22"/>
        </w:rPr>
      </w:pPr>
      <w:r>
        <w:rPr>
          <w:noProof/>
          <w:sz w:val="22"/>
          <w:szCs w:val="22"/>
        </w:rPr>
        <w:pict w14:anchorId="68BF0A77">
          <v:rect id="_x0000_i1025" alt="" style="width:468pt;height:.05pt;mso-width-percent:0;mso-height-percent:0;mso-width-percent:0;mso-height-percent:0" o:hralign="center" o:hrstd="t" o:hr="t" fillcolor="#a0a0a0" stroked="f"/>
        </w:pict>
      </w:r>
    </w:p>
    <w:p w14:paraId="28DF9AD8" w14:textId="25440DC3" w:rsidR="00666B85" w:rsidRPr="006654CF" w:rsidRDefault="00666B85" w:rsidP="0081742B">
      <w:pPr>
        <w:rPr>
          <w:sz w:val="22"/>
          <w:szCs w:val="22"/>
        </w:rPr>
      </w:pPr>
    </w:p>
    <w:p w14:paraId="7D0990EF" w14:textId="77777777" w:rsidR="00666B85" w:rsidRPr="006654CF" w:rsidRDefault="00666B85" w:rsidP="0081742B">
      <w:pPr>
        <w:rPr>
          <w:sz w:val="22"/>
          <w:szCs w:val="22"/>
        </w:rPr>
      </w:pPr>
    </w:p>
    <w:p w14:paraId="27E176DF" w14:textId="5DC27CA2" w:rsidR="0081742B" w:rsidRPr="00134DC6" w:rsidRDefault="00451BCC" w:rsidP="0081742B">
      <w:pPr>
        <w:rPr>
          <w:i/>
          <w:iCs/>
          <w:sz w:val="22"/>
          <w:szCs w:val="22"/>
        </w:rPr>
      </w:pPr>
      <w:r w:rsidRPr="00134DC6">
        <w:rPr>
          <w:i/>
          <w:iCs/>
          <w:sz w:val="22"/>
          <w:szCs w:val="22"/>
        </w:rPr>
        <w:t>For media inquiries, please contact:</w:t>
      </w:r>
    </w:p>
    <w:p w14:paraId="3B34C0F1" w14:textId="71DAC121" w:rsidR="00451BCC" w:rsidRDefault="00451BCC" w:rsidP="0081742B">
      <w:pPr>
        <w:rPr>
          <w:sz w:val="22"/>
          <w:szCs w:val="22"/>
        </w:rPr>
      </w:pPr>
    </w:p>
    <w:p w14:paraId="3C26E510" w14:textId="651605E6" w:rsidR="00666B85" w:rsidRDefault="00451BCC" w:rsidP="00451BCC">
      <w:pPr>
        <w:rPr>
          <w:sz w:val="22"/>
          <w:szCs w:val="22"/>
        </w:rPr>
      </w:pPr>
      <w:r w:rsidRPr="00134DC6">
        <w:rPr>
          <w:b/>
          <w:bCs/>
          <w:color w:val="7030A0"/>
          <w:sz w:val="22"/>
          <w:szCs w:val="22"/>
        </w:rPr>
        <w:t>Rusheé Ramchuran</w:t>
      </w:r>
      <w:r>
        <w:rPr>
          <w:sz w:val="22"/>
          <w:szCs w:val="22"/>
        </w:rPr>
        <w:br/>
      </w:r>
      <w:r w:rsidRPr="00451BCC">
        <w:rPr>
          <w:b/>
          <w:bCs/>
          <w:sz w:val="22"/>
          <w:szCs w:val="22"/>
        </w:rPr>
        <w:t>Head of Marketing</w:t>
      </w:r>
      <w:r>
        <w:rPr>
          <w:sz w:val="22"/>
          <w:szCs w:val="22"/>
        </w:rPr>
        <w:br/>
        <w:t xml:space="preserve">E: </w:t>
      </w:r>
      <w:hyperlink r:id="rId9" w:history="1">
        <w:r w:rsidRPr="00461311">
          <w:rPr>
            <w:rStyle w:val="Hyperlink"/>
            <w:sz w:val="22"/>
            <w:szCs w:val="22"/>
          </w:rPr>
          <w:t>rushee.ramchuran@edgematics.com</w:t>
        </w:r>
      </w:hyperlink>
      <w:r>
        <w:rPr>
          <w:sz w:val="22"/>
          <w:szCs w:val="22"/>
        </w:rPr>
        <w:br/>
      </w:r>
      <w:r>
        <w:rPr>
          <w:sz w:val="22"/>
          <w:szCs w:val="22"/>
        </w:rPr>
        <w:br/>
        <w:t>Edgematics Technologies</w:t>
      </w:r>
      <w:r w:rsidR="00134DC6">
        <w:rPr>
          <w:sz w:val="22"/>
          <w:szCs w:val="22"/>
        </w:rPr>
        <w:t xml:space="preserve"> LLC</w:t>
      </w:r>
    </w:p>
    <w:p w14:paraId="4CBF8FCE" w14:textId="77777777" w:rsidR="00134DC6" w:rsidRPr="00134DC6" w:rsidRDefault="00134DC6" w:rsidP="00134DC6">
      <w:pPr>
        <w:rPr>
          <w:sz w:val="22"/>
          <w:szCs w:val="22"/>
        </w:rPr>
      </w:pPr>
      <w:r w:rsidRPr="00134DC6">
        <w:rPr>
          <w:sz w:val="22"/>
          <w:szCs w:val="22"/>
        </w:rPr>
        <w:t>Office 202, Al Jaziri Business Center</w:t>
      </w:r>
    </w:p>
    <w:p w14:paraId="3F43F00B" w14:textId="7574DA31" w:rsidR="00451BCC" w:rsidRDefault="00134DC6" w:rsidP="00134DC6">
      <w:pPr>
        <w:rPr>
          <w:sz w:val="22"/>
          <w:szCs w:val="22"/>
        </w:rPr>
      </w:pPr>
      <w:r w:rsidRPr="00134DC6">
        <w:rPr>
          <w:sz w:val="22"/>
          <w:szCs w:val="22"/>
        </w:rPr>
        <w:t>Lamborghini Building, Dubai, UAE</w:t>
      </w:r>
    </w:p>
    <w:p w14:paraId="1EE37BB2" w14:textId="180D12BD" w:rsidR="00134DC6" w:rsidRDefault="00134DC6" w:rsidP="00134DC6">
      <w:pPr>
        <w:rPr>
          <w:sz w:val="22"/>
          <w:szCs w:val="22"/>
        </w:rPr>
      </w:pPr>
    </w:p>
    <w:p w14:paraId="6C3E7012" w14:textId="77777777" w:rsidR="00134DC6" w:rsidRDefault="00134DC6" w:rsidP="00134DC6">
      <w:pPr>
        <w:rPr>
          <w:sz w:val="22"/>
          <w:szCs w:val="22"/>
        </w:rPr>
      </w:pPr>
    </w:p>
    <w:p w14:paraId="0952DEE5" w14:textId="07C276FD" w:rsidR="00134DC6" w:rsidRPr="00134DC6" w:rsidRDefault="00134DC6" w:rsidP="00134DC6">
      <w:pPr>
        <w:rPr>
          <w:i/>
          <w:iCs/>
          <w:sz w:val="22"/>
          <w:szCs w:val="22"/>
        </w:rPr>
      </w:pPr>
      <w:r w:rsidRPr="00134DC6">
        <w:rPr>
          <w:i/>
          <w:iCs/>
          <w:sz w:val="22"/>
          <w:szCs w:val="22"/>
        </w:rPr>
        <w:t>For business inquiries, please contact:</w:t>
      </w:r>
    </w:p>
    <w:p w14:paraId="4B3DB109" w14:textId="77777777" w:rsidR="00134DC6" w:rsidRDefault="00134DC6" w:rsidP="00134DC6">
      <w:pPr>
        <w:rPr>
          <w:sz w:val="22"/>
          <w:szCs w:val="22"/>
        </w:rPr>
      </w:pPr>
    </w:p>
    <w:p w14:paraId="3CD623B8" w14:textId="7810A0D5" w:rsidR="00134DC6" w:rsidRPr="00134DC6" w:rsidRDefault="00134DC6" w:rsidP="00134DC6">
      <w:pPr>
        <w:rPr>
          <w:sz w:val="22"/>
          <w:szCs w:val="22"/>
        </w:rPr>
      </w:pPr>
      <w:r w:rsidRPr="00134DC6">
        <w:rPr>
          <w:b/>
          <w:bCs/>
          <w:color w:val="7030A0"/>
          <w:sz w:val="22"/>
          <w:szCs w:val="22"/>
        </w:rPr>
        <w:t>Raheel Khan</w:t>
      </w:r>
      <w:r>
        <w:rPr>
          <w:sz w:val="22"/>
          <w:szCs w:val="22"/>
        </w:rPr>
        <w:br/>
      </w:r>
      <w:r w:rsidRPr="00134DC6">
        <w:rPr>
          <w:b/>
          <w:bCs/>
          <w:sz w:val="22"/>
          <w:szCs w:val="22"/>
        </w:rPr>
        <w:t>VP - Sales &amp; Strategy EMEA</w:t>
      </w:r>
      <w:r>
        <w:rPr>
          <w:sz w:val="22"/>
          <w:szCs w:val="22"/>
        </w:rPr>
        <w:br/>
        <w:t xml:space="preserve">E: </w:t>
      </w:r>
      <w:hyperlink r:id="rId10" w:history="1">
        <w:r w:rsidRPr="00461311">
          <w:rPr>
            <w:rStyle w:val="Hyperlink"/>
            <w:sz w:val="22"/>
            <w:szCs w:val="22"/>
          </w:rPr>
          <w:t>raheel.khan@edgematics.com</w:t>
        </w:r>
      </w:hyperlink>
      <w:r>
        <w:rPr>
          <w:sz w:val="22"/>
          <w:szCs w:val="22"/>
        </w:rPr>
        <w:t xml:space="preserve"> </w:t>
      </w:r>
      <w:r>
        <w:rPr>
          <w:sz w:val="22"/>
          <w:szCs w:val="22"/>
        </w:rPr>
        <w:br/>
        <w:t xml:space="preserve">M: </w:t>
      </w:r>
      <w:r w:rsidRPr="00134DC6">
        <w:rPr>
          <w:sz w:val="22"/>
          <w:szCs w:val="22"/>
        </w:rPr>
        <w:t>+44 (0) 7437 760 245</w:t>
      </w:r>
      <w:r>
        <w:rPr>
          <w:sz w:val="22"/>
          <w:szCs w:val="22"/>
        </w:rPr>
        <w:br/>
      </w:r>
      <w:r>
        <w:rPr>
          <w:sz w:val="22"/>
          <w:szCs w:val="22"/>
        </w:rPr>
        <w:br/>
        <w:t>Edgematics Technologies UK Ltd</w:t>
      </w:r>
      <w:r>
        <w:rPr>
          <w:sz w:val="22"/>
          <w:szCs w:val="22"/>
        </w:rPr>
        <w:br/>
      </w:r>
      <w:r w:rsidRPr="00134DC6">
        <w:rPr>
          <w:sz w:val="22"/>
          <w:szCs w:val="22"/>
        </w:rPr>
        <w:t>Davidson House, Forbury Square,</w:t>
      </w:r>
    </w:p>
    <w:p w14:paraId="7E252CAC" w14:textId="77777777" w:rsidR="00134DC6" w:rsidRPr="00134DC6" w:rsidRDefault="00134DC6" w:rsidP="00134DC6">
      <w:pPr>
        <w:rPr>
          <w:sz w:val="22"/>
          <w:szCs w:val="22"/>
        </w:rPr>
      </w:pPr>
      <w:r w:rsidRPr="00134DC6">
        <w:rPr>
          <w:sz w:val="22"/>
          <w:szCs w:val="22"/>
        </w:rPr>
        <w:t>Reading, Berkshire, RG1 3EU,</w:t>
      </w:r>
    </w:p>
    <w:p w14:paraId="4894A38B" w14:textId="732FB2B9" w:rsidR="00134DC6" w:rsidRPr="006654CF" w:rsidRDefault="00134DC6" w:rsidP="00134DC6">
      <w:pPr>
        <w:rPr>
          <w:sz w:val="22"/>
          <w:szCs w:val="22"/>
        </w:rPr>
      </w:pPr>
      <w:r w:rsidRPr="00134DC6">
        <w:rPr>
          <w:sz w:val="22"/>
          <w:szCs w:val="22"/>
        </w:rPr>
        <w:t>United Kingdom</w:t>
      </w:r>
    </w:p>
    <w:sectPr w:rsidR="00134DC6" w:rsidRPr="006654CF" w:rsidSect="00666B85">
      <w:headerReference w:type="default" r:id="rId11"/>
      <w:footerReference w:type="even" r:id="rId12"/>
      <w:footerReference w:type="default" r:id="rId13"/>
      <w:pgSz w:w="12240" w:h="15840"/>
      <w:pgMar w:top="720" w:right="720" w:bottom="720" w:left="1152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093FC23" w14:textId="77777777" w:rsidR="00D374D2" w:rsidRDefault="00D374D2" w:rsidP="00C2680B">
      <w:r>
        <w:separator/>
      </w:r>
    </w:p>
  </w:endnote>
  <w:endnote w:type="continuationSeparator" w:id="0">
    <w:p w14:paraId="09848D22" w14:textId="77777777" w:rsidR="00D374D2" w:rsidRDefault="00D374D2" w:rsidP="00C268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158501829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9042784" w14:textId="16C3956E" w:rsidR="00787D96" w:rsidRDefault="00787D96" w:rsidP="00B128AC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49F942C" w14:textId="77777777" w:rsidR="00787D96" w:rsidRDefault="00787D96" w:rsidP="00787D96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6AAB1DA" w14:textId="397E4A2C" w:rsidR="00787D96" w:rsidRPr="00564AEC" w:rsidRDefault="00787D96" w:rsidP="00787D96">
    <w:pPr>
      <w:pStyle w:val="Footer"/>
      <w:tabs>
        <w:tab w:val="left" w:pos="5858"/>
      </w:tabs>
      <w:ind w:right="360"/>
      <w:rPr>
        <w:color w:val="7030A0"/>
        <w:sz w:val="16"/>
        <w:szCs w:val="16"/>
      </w:rPr>
    </w:pPr>
    <w:r>
      <w:br/>
    </w:r>
    <w:r w:rsidR="003B37A0" w:rsidRPr="00564AEC">
      <w:rPr>
        <w:color w:val="691C7F"/>
        <w:sz w:val="16"/>
        <w:szCs w:val="16"/>
      </w:rPr>
      <w:t xml:space="preserve">Edgematics © 2020 | </w:t>
    </w:r>
    <w:r w:rsidRPr="00564AEC">
      <w:rPr>
        <w:color w:val="691C7F"/>
        <w:sz w:val="16"/>
        <w:szCs w:val="16"/>
      </w:rPr>
      <w:t>Niche &amp; Focused All-in-Data Company</w:t>
    </w:r>
  </w:p>
  <w:p w14:paraId="7883DE34" w14:textId="7A4D12C2" w:rsidR="0081742B" w:rsidRDefault="00787D96" w:rsidP="00787D96">
    <w:pPr>
      <w:pStyle w:val="Footer"/>
      <w:tabs>
        <w:tab w:val="left" w:pos="5858"/>
      </w:tabs>
      <w:ind w:right="360"/>
      <w:rPr>
        <w:color w:val="A6A6A6" w:themeColor="background1" w:themeShade="A6"/>
        <w:sz w:val="16"/>
        <w:szCs w:val="16"/>
      </w:rPr>
    </w:pPr>
    <w:r w:rsidRPr="00564AEC">
      <w:rPr>
        <w:color w:val="A6A6A6" w:themeColor="background1" w:themeShade="A6"/>
        <w:sz w:val="16"/>
        <w:szCs w:val="16"/>
      </w:rPr>
      <w:t xml:space="preserve">Data Monetization | </w:t>
    </w:r>
    <w:r w:rsidR="006A12B6" w:rsidRPr="00564AEC">
      <w:rPr>
        <w:color w:val="A6A6A6" w:themeColor="background1" w:themeShade="A6"/>
        <w:sz w:val="16"/>
        <w:szCs w:val="16"/>
      </w:rPr>
      <w:t>Data Strategy | Data Architecture | Data Governance | Data Science | Data Program Management</w:t>
    </w:r>
    <w:r w:rsidRPr="00564AEC">
      <w:rPr>
        <w:color w:val="A6A6A6" w:themeColor="background1" w:themeShade="A6"/>
        <w:sz w:val="16"/>
        <w:szCs w:val="16"/>
      </w:rPr>
      <w:t xml:space="preserve">     </w:t>
    </w:r>
  </w:p>
  <w:p w14:paraId="0CE0A36A" w14:textId="65B443CD" w:rsidR="00A33956" w:rsidRPr="00A33956" w:rsidRDefault="00A33956" w:rsidP="00A33956">
    <w:pPr>
      <w:pStyle w:val="Footer"/>
      <w:tabs>
        <w:tab w:val="left" w:pos="5858"/>
      </w:tabs>
      <w:ind w:right="360"/>
      <w:rPr>
        <w:sz w:val="16"/>
        <w:szCs w:val="16"/>
      </w:rPr>
    </w:pPr>
    <w:r>
      <w:rPr>
        <w:b/>
        <w:bCs/>
        <w:color w:val="691C7F"/>
        <w:sz w:val="16"/>
        <w:szCs w:val="16"/>
      </w:rPr>
      <w:t>E</w:t>
    </w:r>
    <w:r w:rsidRPr="00564AEC">
      <w:rPr>
        <w:sz w:val="16"/>
        <w:szCs w:val="16"/>
      </w:rPr>
      <w:t xml:space="preserve"> – </w:t>
    </w:r>
    <w:r>
      <w:rPr>
        <w:sz w:val="16"/>
        <w:szCs w:val="16"/>
      </w:rPr>
      <w:t>inquiries@edgematics.com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C94E5FF" w14:textId="77777777" w:rsidR="00D374D2" w:rsidRDefault="00D374D2" w:rsidP="00C2680B">
      <w:r>
        <w:separator/>
      </w:r>
    </w:p>
  </w:footnote>
  <w:footnote w:type="continuationSeparator" w:id="0">
    <w:p w14:paraId="1D858EB8" w14:textId="77777777" w:rsidR="00D374D2" w:rsidRDefault="00D374D2" w:rsidP="00C2680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84070C5" w14:textId="048B235C" w:rsidR="003B37A0" w:rsidRPr="00564AEC" w:rsidRDefault="005E2AD1" w:rsidP="00564AEC">
    <w:pPr>
      <w:spacing w:line="276" w:lineRule="auto"/>
      <w:ind w:left="5040" w:firstLine="720"/>
      <w:rPr>
        <w:sz w:val="16"/>
        <w:szCs w:val="16"/>
      </w:rPr>
    </w:pPr>
    <w:r w:rsidRPr="00564AEC">
      <w:rPr>
        <w:noProof/>
        <w:sz w:val="16"/>
        <w:szCs w:val="16"/>
      </w:rPr>
      <w:drawing>
        <wp:anchor distT="0" distB="0" distL="114300" distR="114300" simplePos="0" relativeHeight="251658240" behindDoc="0" locked="0" layoutInCell="1" allowOverlap="1" wp14:anchorId="26F37C34" wp14:editId="385B675F">
          <wp:simplePos x="0" y="0"/>
          <wp:positionH relativeFrom="column">
            <wp:posOffset>-49362</wp:posOffset>
          </wp:positionH>
          <wp:positionV relativeFrom="paragraph">
            <wp:posOffset>-38426</wp:posOffset>
          </wp:positionV>
          <wp:extent cx="2598669" cy="524847"/>
          <wp:effectExtent l="0" t="0" r="0" b="0"/>
          <wp:wrapNone/>
          <wp:docPr id="2" name="Picture 2" descr="A close 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dgematics-Logo-TM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98669" cy="52484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B37A0" w:rsidRPr="00564AEC">
      <w:rPr>
        <w:sz w:val="16"/>
        <w:szCs w:val="16"/>
      </w:rPr>
      <w:t>Edgematics Technologies | Office 202,</w:t>
    </w:r>
    <w:r w:rsidR="00564AEC">
      <w:rPr>
        <w:sz w:val="16"/>
        <w:szCs w:val="16"/>
      </w:rPr>
      <w:t xml:space="preserve"> </w:t>
    </w:r>
    <w:r w:rsidR="003B37A0" w:rsidRPr="00564AEC">
      <w:rPr>
        <w:sz w:val="16"/>
        <w:szCs w:val="16"/>
      </w:rPr>
      <w:t>Al Jaziri Business Center</w:t>
    </w:r>
  </w:p>
  <w:p w14:paraId="2FDD4639" w14:textId="011BC44D" w:rsidR="003B37A0" w:rsidRPr="00564AEC" w:rsidRDefault="003B37A0" w:rsidP="00564AEC">
    <w:pPr>
      <w:spacing w:line="276" w:lineRule="auto"/>
      <w:ind w:left="5040" w:firstLine="720"/>
      <w:rPr>
        <w:sz w:val="16"/>
        <w:szCs w:val="16"/>
      </w:rPr>
    </w:pPr>
    <w:r w:rsidRPr="00564AEC">
      <w:rPr>
        <w:sz w:val="16"/>
        <w:szCs w:val="16"/>
      </w:rPr>
      <w:t>Lamborghini Building, Sheikh Zayed Road, Dubai</w:t>
    </w:r>
    <w:r w:rsidR="00564AEC">
      <w:rPr>
        <w:sz w:val="16"/>
        <w:szCs w:val="16"/>
      </w:rPr>
      <w:t>, United Arab Emirates</w:t>
    </w:r>
  </w:p>
  <w:p w14:paraId="65CBD893" w14:textId="0899D537" w:rsidR="003B37A0" w:rsidRPr="00564AEC" w:rsidRDefault="003B37A0" w:rsidP="00564AEC">
    <w:pPr>
      <w:spacing w:line="276" w:lineRule="auto"/>
      <w:ind w:left="5760"/>
      <w:rPr>
        <w:sz w:val="16"/>
        <w:szCs w:val="16"/>
      </w:rPr>
    </w:pPr>
    <w:r w:rsidRPr="00564AEC">
      <w:rPr>
        <w:b/>
        <w:bCs/>
        <w:color w:val="691C7F"/>
        <w:sz w:val="16"/>
        <w:szCs w:val="16"/>
      </w:rPr>
      <w:t>T</w:t>
    </w:r>
    <w:r w:rsidRPr="00564AEC">
      <w:rPr>
        <w:sz w:val="16"/>
        <w:szCs w:val="16"/>
      </w:rPr>
      <w:t xml:space="preserve"> </w:t>
    </w:r>
    <w:r w:rsidR="00DB6F40" w:rsidRPr="00564AEC">
      <w:rPr>
        <w:sz w:val="16"/>
        <w:szCs w:val="16"/>
      </w:rPr>
      <w:t>–</w:t>
    </w:r>
    <w:r w:rsidRPr="00564AEC">
      <w:rPr>
        <w:sz w:val="16"/>
        <w:szCs w:val="16"/>
      </w:rPr>
      <w:t xml:space="preserve"> +971 4 22 88 567 | </w:t>
    </w:r>
    <w:r w:rsidRPr="00564AEC">
      <w:rPr>
        <w:b/>
        <w:bCs/>
        <w:color w:val="691C7F"/>
        <w:sz w:val="16"/>
        <w:szCs w:val="16"/>
      </w:rPr>
      <w:t>W</w:t>
    </w:r>
    <w:r w:rsidRPr="00564AEC">
      <w:rPr>
        <w:sz w:val="16"/>
        <w:szCs w:val="16"/>
      </w:rPr>
      <w:t xml:space="preserve"> – www.edgematics.ai</w:t>
    </w:r>
  </w:p>
  <w:p w14:paraId="12E5A372" w14:textId="1A895EF7" w:rsidR="0081742B" w:rsidRPr="0081742B" w:rsidRDefault="0081742B" w:rsidP="00666B85">
    <w:pPr>
      <w:pStyle w:val="Header"/>
      <w:spacing w:line="480" w:lineRule="auto"/>
      <w:jc w:val="right"/>
      <w:rPr>
        <w:sz w:val="21"/>
        <w:szCs w:val="21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3"/>
  <w:proofState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680B"/>
    <w:rsid w:val="000B482D"/>
    <w:rsid w:val="000B7864"/>
    <w:rsid w:val="000E6872"/>
    <w:rsid w:val="00103744"/>
    <w:rsid w:val="00134DC6"/>
    <w:rsid w:val="00135441"/>
    <w:rsid w:val="00152CFA"/>
    <w:rsid w:val="001A06F4"/>
    <w:rsid w:val="00245F0F"/>
    <w:rsid w:val="002D6C50"/>
    <w:rsid w:val="00383EED"/>
    <w:rsid w:val="003B37A0"/>
    <w:rsid w:val="003B75D5"/>
    <w:rsid w:val="00451BCC"/>
    <w:rsid w:val="0048162A"/>
    <w:rsid w:val="0049222A"/>
    <w:rsid w:val="00564AEC"/>
    <w:rsid w:val="005B1F21"/>
    <w:rsid w:val="005B61B6"/>
    <w:rsid w:val="005C4786"/>
    <w:rsid w:val="005E2AD1"/>
    <w:rsid w:val="005F6277"/>
    <w:rsid w:val="006654CF"/>
    <w:rsid w:val="00666B85"/>
    <w:rsid w:val="006A12B6"/>
    <w:rsid w:val="00787D96"/>
    <w:rsid w:val="0081742B"/>
    <w:rsid w:val="00834393"/>
    <w:rsid w:val="0084466B"/>
    <w:rsid w:val="008572B1"/>
    <w:rsid w:val="008D3A56"/>
    <w:rsid w:val="00A02F0C"/>
    <w:rsid w:val="00A33956"/>
    <w:rsid w:val="00A71EC6"/>
    <w:rsid w:val="00B05DFE"/>
    <w:rsid w:val="00C2680B"/>
    <w:rsid w:val="00C64FC9"/>
    <w:rsid w:val="00C96E80"/>
    <w:rsid w:val="00D374D2"/>
    <w:rsid w:val="00DB6F40"/>
    <w:rsid w:val="00DD2747"/>
    <w:rsid w:val="00EB54DD"/>
    <w:rsid w:val="00ED4112"/>
    <w:rsid w:val="00F0070E"/>
    <w:rsid w:val="00FC2D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AB22286"/>
  <w15:chartTrackingRefBased/>
  <w15:docId w15:val="{A4248866-1E55-5B48-B0E1-62B2CA28A6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2680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2680B"/>
  </w:style>
  <w:style w:type="paragraph" w:styleId="Footer">
    <w:name w:val="footer"/>
    <w:basedOn w:val="Normal"/>
    <w:link w:val="FooterChar"/>
    <w:uiPriority w:val="99"/>
    <w:unhideWhenUsed/>
    <w:rsid w:val="00C2680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2680B"/>
  </w:style>
  <w:style w:type="character" w:styleId="Hyperlink">
    <w:name w:val="Hyperlink"/>
    <w:basedOn w:val="DefaultParagraphFont"/>
    <w:uiPriority w:val="99"/>
    <w:unhideWhenUsed/>
    <w:rsid w:val="00C2680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2680B"/>
    <w:rPr>
      <w:color w:val="605E5C"/>
      <w:shd w:val="clear" w:color="auto" w:fill="E1DFDD"/>
    </w:rPr>
  </w:style>
  <w:style w:type="character" w:styleId="PageNumber">
    <w:name w:val="page number"/>
    <w:basedOn w:val="DefaultParagraphFont"/>
    <w:uiPriority w:val="99"/>
    <w:semiHidden/>
    <w:unhideWhenUsed/>
    <w:rsid w:val="00787D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627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53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334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60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596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hyperlink" Target="http://www.edgematics.ai" TargetMode="External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royalsociety.org/-/media/policy/projects/data-governance/uk-data-governance-explainer.pdf" TargetMode="External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hyperlink" Target="mailto:raheel.khan@edgematics.com" TargetMode="External"/><Relationship Id="rId4" Type="http://schemas.openxmlformats.org/officeDocument/2006/relationships/footnotes" Target="footnotes.xml"/><Relationship Id="rId9" Type="http://schemas.openxmlformats.org/officeDocument/2006/relationships/hyperlink" Target="mailto:rushee.ramchuran@edgematics.com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195</TotalTime>
  <Pages>3</Pages>
  <Words>595</Words>
  <Characters>3395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 X553M</dc:creator>
  <cp:keywords/>
  <dc:description/>
  <cp:lastModifiedBy>Asus X553M</cp:lastModifiedBy>
  <cp:revision>10</cp:revision>
  <cp:lastPrinted>2020-04-30T08:38:00Z</cp:lastPrinted>
  <dcterms:created xsi:type="dcterms:W3CDTF">2020-08-31T05:36:00Z</dcterms:created>
  <dcterms:modified xsi:type="dcterms:W3CDTF">2020-09-08T09:03:00Z</dcterms:modified>
</cp:coreProperties>
</file>